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35" w:rsidRPr="00923A58" w:rsidRDefault="00003A35" w:rsidP="00003A35">
      <w:pPr>
        <w:jc w:val="right"/>
        <w:rPr>
          <w:b/>
          <w:bCs/>
          <w:spacing w:val="120"/>
        </w:rPr>
      </w:pPr>
      <w:r w:rsidRPr="00923A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1028700"/>
            <wp:effectExtent l="0" t="0" r="5715" b="0"/>
            <wp:wrapSquare wrapText="bothSides"/>
            <wp:docPr id="1" name="Kép 1" descr="címer_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_10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A58">
        <w:rPr>
          <w:b/>
          <w:bCs/>
          <w:spacing w:val="60"/>
        </w:rPr>
        <w:t>DOBOZ NAGYKÖZSÉG ÖNKORMÁNYZATA</w:t>
      </w:r>
    </w:p>
    <w:p w:rsidR="00003A35" w:rsidRPr="00923A58" w:rsidRDefault="00003A35" w:rsidP="00003A35">
      <w:pPr>
        <w:spacing w:before="240"/>
        <w:jc w:val="center"/>
      </w:pPr>
      <w:r w:rsidRPr="00923A58">
        <w:rPr>
          <w:spacing w:val="120"/>
        </w:rPr>
        <w:t>POLGÁRMESTERÉTŐL</w:t>
      </w:r>
    </w:p>
    <w:p w:rsidR="00003A35" w:rsidRPr="00923A58" w:rsidRDefault="00003A35" w:rsidP="00003A35">
      <w:pPr>
        <w:spacing w:line="360" w:lineRule="auto"/>
        <w:jc w:val="right"/>
        <w:rPr>
          <w:u w:val="single"/>
        </w:rPr>
      </w:pPr>
      <w:r w:rsidRPr="00923A58">
        <w:rPr>
          <w:u w:val="single"/>
        </w:rPr>
        <w:tab/>
      </w:r>
      <w:r w:rsidRPr="00923A58">
        <w:rPr>
          <w:u w:val="single"/>
        </w:rPr>
        <w:tab/>
      </w:r>
      <w:r w:rsidRPr="00923A58">
        <w:rPr>
          <w:u w:val="single"/>
        </w:rPr>
        <w:tab/>
      </w:r>
      <w:r w:rsidRPr="00923A58">
        <w:rPr>
          <w:u w:val="single"/>
        </w:rPr>
        <w:tab/>
      </w:r>
      <w:r w:rsidRPr="00923A58">
        <w:rPr>
          <w:u w:val="single"/>
        </w:rPr>
        <w:tab/>
      </w:r>
      <w:r w:rsidRPr="00923A58">
        <w:rPr>
          <w:u w:val="single"/>
        </w:rPr>
        <w:tab/>
      </w:r>
      <w:r w:rsidRPr="00923A58">
        <w:rPr>
          <w:u w:val="single"/>
        </w:rPr>
        <w:tab/>
      </w:r>
      <w:r w:rsidRPr="00923A58">
        <w:rPr>
          <w:u w:val="single"/>
        </w:rPr>
        <w:tab/>
      </w:r>
      <w:r w:rsidRPr="00923A58">
        <w:rPr>
          <w:u w:val="single"/>
        </w:rPr>
        <w:tab/>
      </w:r>
      <w:r w:rsidRPr="00923A58">
        <w:rPr>
          <w:u w:val="single"/>
        </w:rPr>
        <w:tab/>
      </w:r>
    </w:p>
    <w:p w:rsidR="00003A35" w:rsidRPr="00923A58" w:rsidRDefault="00003A35" w:rsidP="00003A35">
      <w:pPr>
        <w:tabs>
          <w:tab w:val="left" w:pos="1980"/>
          <w:tab w:val="right" w:pos="7020"/>
        </w:tabs>
        <w:jc w:val="right"/>
      </w:pPr>
    </w:p>
    <w:p w:rsidR="00003A35" w:rsidRPr="00923A58" w:rsidRDefault="00003A35" w:rsidP="00003A35">
      <w:pPr>
        <w:tabs>
          <w:tab w:val="right" w:pos="7020"/>
        </w:tabs>
      </w:pPr>
      <w:r w:rsidRPr="00923A58">
        <w:tab/>
      </w:r>
    </w:p>
    <w:p w:rsidR="00003A35" w:rsidRPr="00923A58" w:rsidRDefault="00003A35" w:rsidP="00003A35">
      <w:pPr>
        <w:tabs>
          <w:tab w:val="right" w:pos="7020"/>
        </w:tabs>
      </w:pPr>
      <w:r w:rsidRPr="00923A58">
        <w:tab/>
      </w:r>
    </w:p>
    <w:p w:rsidR="00003A35" w:rsidRPr="00923A58" w:rsidRDefault="00003A35" w:rsidP="00003A35">
      <w:pPr>
        <w:tabs>
          <w:tab w:val="left" w:pos="6663"/>
        </w:tabs>
        <w:rPr>
          <w:b/>
        </w:rPr>
      </w:pPr>
      <w:r w:rsidRPr="00923A58">
        <w:rPr>
          <w:b/>
        </w:rPr>
        <w:t>Tárgy:</w:t>
      </w:r>
      <w:r w:rsidRPr="00923A58">
        <w:t xml:space="preserve"> jelentés lejárt határidejű határozatok végrehajtásáról</w:t>
      </w:r>
      <w:r w:rsidRPr="00923A58">
        <w:tab/>
      </w:r>
      <w:r w:rsidRPr="00923A58">
        <w:rPr>
          <w:b/>
        </w:rPr>
        <w:t>Sorszám:</w:t>
      </w:r>
    </w:p>
    <w:p w:rsidR="00003A35" w:rsidRPr="00923A58" w:rsidRDefault="00003A35" w:rsidP="00003A35">
      <w:pPr>
        <w:tabs>
          <w:tab w:val="left" w:pos="6663"/>
        </w:tabs>
        <w:ind w:left="709"/>
      </w:pPr>
      <w:r w:rsidRPr="00923A58">
        <w:tab/>
        <w:t>Döntéshozatal módja:</w:t>
      </w:r>
    </w:p>
    <w:p w:rsidR="00003A35" w:rsidRPr="00923A58" w:rsidRDefault="00003A35" w:rsidP="00003A35">
      <w:pPr>
        <w:tabs>
          <w:tab w:val="left" w:pos="6663"/>
        </w:tabs>
        <w:ind w:left="709"/>
      </w:pPr>
      <w:r w:rsidRPr="00923A58">
        <w:t xml:space="preserve">                                                                                                   </w:t>
      </w:r>
      <w:proofErr w:type="gramStart"/>
      <w:r w:rsidRPr="00923A58">
        <w:t>egyszerű</w:t>
      </w:r>
      <w:proofErr w:type="gramEnd"/>
      <w:r w:rsidRPr="00923A58">
        <w:t xml:space="preserve"> szótöbbség                                         </w:t>
      </w:r>
      <w:r w:rsidRPr="00923A58">
        <w:tab/>
      </w:r>
      <w:r w:rsidRPr="00923A58">
        <w:rPr>
          <w:b/>
        </w:rPr>
        <w:t>Tárgyalás módja</w:t>
      </w:r>
      <w:r w:rsidRPr="00923A58">
        <w:t>:</w:t>
      </w:r>
    </w:p>
    <w:p w:rsidR="00003A35" w:rsidRPr="00923A58" w:rsidRDefault="00003A35" w:rsidP="00003A35">
      <w:pPr>
        <w:tabs>
          <w:tab w:val="left" w:pos="6663"/>
          <w:tab w:val="right" w:pos="7020"/>
        </w:tabs>
      </w:pPr>
      <w:r w:rsidRPr="00923A58">
        <w:t xml:space="preserve"> </w:t>
      </w:r>
      <w:r w:rsidRPr="00923A58">
        <w:tab/>
      </w:r>
      <w:proofErr w:type="gramStart"/>
      <w:r w:rsidRPr="00923A58">
        <w:t>nyilvános</w:t>
      </w:r>
      <w:proofErr w:type="gramEnd"/>
      <w:r w:rsidRPr="00923A58">
        <w:t xml:space="preserve"> ülés</w:t>
      </w:r>
    </w:p>
    <w:p w:rsidR="00003A35" w:rsidRPr="00923A58" w:rsidRDefault="00003A35" w:rsidP="00003A35">
      <w:pPr>
        <w:rPr>
          <w:spacing w:val="120"/>
          <w:u w:val="single"/>
        </w:rPr>
      </w:pPr>
    </w:p>
    <w:p w:rsidR="00003A35" w:rsidRPr="00923A58" w:rsidRDefault="00003A35" w:rsidP="00003A35">
      <w:pPr>
        <w:jc w:val="center"/>
        <w:rPr>
          <w:b/>
          <w:spacing w:val="120"/>
        </w:rPr>
      </w:pPr>
      <w:r w:rsidRPr="00923A58">
        <w:rPr>
          <w:b/>
          <w:spacing w:val="120"/>
        </w:rPr>
        <w:t>JELENTÉS</w:t>
      </w:r>
    </w:p>
    <w:p w:rsidR="00003A35" w:rsidRPr="00923A58" w:rsidRDefault="00003A35" w:rsidP="00003A35">
      <w:pPr>
        <w:jc w:val="center"/>
        <w:rPr>
          <w:b/>
          <w:spacing w:val="120"/>
        </w:rPr>
      </w:pPr>
      <w:proofErr w:type="gramStart"/>
      <w:r w:rsidRPr="00923A58">
        <w:rPr>
          <w:b/>
          <w:spacing w:val="120"/>
        </w:rPr>
        <w:t>a</w:t>
      </w:r>
      <w:proofErr w:type="gramEnd"/>
      <w:r w:rsidRPr="00923A58">
        <w:rPr>
          <w:b/>
          <w:spacing w:val="120"/>
        </w:rPr>
        <w:t xml:space="preserve"> Képviselő-testület 201</w:t>
      </w:r>
      <w:r w:rsidR="00923A58" w:rsidRPr="00923A58">
        <w:rPr>
          <w:b/>
          <w:spacing w:val="120"/>
        </w:rPr>
        <w:t>6</w:t>
      </w:r>
      <w:r w:rsidRPr="00923A58">
        <w:rPr>
          <w:b/>
          <w:spacing w:val="120"/>
        </w:rPr>
        <w:t>.</w:t>
      </w:r>
      <w:r w:rsidR="00923A58" w:rsidRPr="00923A58">
        <w:rPr>
          <w:b/>
          <w:spacing w:val="120"/>
        </w:rPr>
        <w:t>január 28</w:t>
      </w:r>
      <w:r w:rsidRPr="00923A58">
        <w:rPr>
          <w:b/>
          <w:spacing w:val="120"/>
        </w:rPr>
        <w:t>-i képviselő testületi ülésére</w:t>
      </w:r>
    </w:p>
    <w:p w:rsidR="00003A35" w:rsidRPr="00923A58" w:rsidRDefault="00003A35" w:rsidP="00003A35">
      <w:pPr>
        <w:jc w:val="center"/>
        <w:rPr>
          <w:b/>
        </w:rPr>
      </w:pPr>
    </w:p>
    <w:p w:rsidR="00003A35" w:rsidRPr="00923A58" w:rsidRDefault="00003A35" w:rsidP="00003A35">
      <w:pPr>
        <w:jc w:val="center"/>
        <w:rPr>
          <w:b/>
        </w:rPr>
      </w:pPr>
      <w:r w:rsidRPr="00923A58">
        <w:rPr>
          <w:b/>
        </w:rPr>
        <w:t xml:space="preserve">Doboz Nagyközség Önkormányzata Képviselő-testülete lejárt határidejű határozatainak végrehajtásáról </w:t>
      </w:r>
    </w:p>
    <w:p w:rsidR="00003A35" w:rsidRDefault="00003A35" w:rsidP="00003A35">
      <w:pPr>
        <w:jc w:val="center"/>
        <w:rPr>
          <w:b/>
        </w:rPr>
      </w:pPr>
    </w:p>
    <w:p w:rsidR="00003A35" w:rsidRPr="00095BF1" w:rsidRDefault="00003A35" w:rsidP="00003A35">
      <w:pPr>
        <w:rPr>
          <w:b/>
        </w:rPr>
      </w:pPr>
      <w:r>
        <w:rPr>
          <w:b/>
        </w:rPr>
        <w:t>Tisztelt Képviselő-testület!</w:t>
      </w:r>
    </w:p>
    <w:p w:rsidR="00003A35" w:rsidRPr="00095BF1" w:rsidRDefault="00003A35" w:rsidP="00003A35">
      <w:pPr>
        <w:jc w:val="center"/>
        <w:rPr>
          <w:b/>
        </w:rPr>
      </w:pPr>
    </w:p>
    <w:p w:rsidR="00003A35" w:rsidRPr="00095BF1" w:rsidRDefault="00003A35" w:rsidP="009972AB">
      <w:pPr>
        <w:spacing w:line="276" w:lineRule="auto"/>
        <w:jc w:val="both"/>
      </w:pPr>
      <w:r w:rsidRPr="00095BF1">
        <w:t>Az elmúlt testületi üléseken hozott határozatok közül a</w:t>
      </w:r>
      <w:r>
        <w:t xml:space="preserve"> következők</w:t>
      </w:r>
      <w:r w:rsidRPr="00095BF1">
        <w:t xml:space="preserve"> végrehajtásának járt le a határideje, melyről</w:t>
      </w:r>
      <w:r>
        <w:t xml:space="preserve"> ezúton</w:t>
      </w:r>
      <w:r w:rsidRPr="00095BF1">
        <w:t xml:space="preserve"> számolok be:</w:t>
      </w:r>
    </w:p>
    <w:p w:rsidR="003D2602" w:rsidRDefault="003D2602" w:rsidP="003D2602">
      <w:pPr>
        <w:jc w:val="both"/>
        <w:rPr>
          <w:b/>
          <w:color w:val="00B0F0"/>
          <w:u w:val="single"/>
        </w:rPr>
      </w:pPr>
    </w:p>
    <w:p w:rsidR="00923A58" w:rsidRPr="00D3140F" w:rsidRDefault="00923A58" w:rsidP="00923A58">
      <w:pPr>
        <w:ind w:right="1"/>
        <w:jc w:val="both"/>
        <w:rPr>
          <w:b/>
          <w:u w:val="single"/>
        </w:rPr>
      </w:pPr>
      <w:r w:rsidRPr="00D3140F">
        <w:rPr>
          <w:b/>
          <w:u w:val="single"/>
        </w:rPr>
        <w:t>1</w:t>
      </w:r>
      <w:r>
        <w:rPr>
          <w:b/>
          <w:u w:val="single"/>
        </w:rPr>
        <w:t>95</w:t>
      </w:r>
      <w:r w:rsidRPr="00D3140F">
        <w:rPr>
          <w:b/>
          <w:u w:val="single"/>
        </w:rPr>
        <w:t>/2015.(X</w:t>
      </w:r>
      <w:r>
        <w:rPr>
          <w:b/>
          <w:u w:val="single"/>
        </w:rPr>
        <w:t>I</w:t>
      </w:r>
      <w:r w:rsidRPr="00D3140F">
        <w:rPr>
          <w:b/>
          <w:u w:val="single"/>
        </w:rPr>
        <w:t>I.</w:t>
      </w:r>
      <w:r>
        <w:rPr>
          <w:b/>
          <w:u w:val="single"/>
        </w:rPr>
        <w:t>14</w:t>
      </w:r>
      <w:r w:rsidRPr="00D3140F">
        <w:rPr>
          <w:b/>
          <w:u w:val="single"/>
        </w:rPr>
        <w:t>.) sz. képviselő-testületi határozat</w:t>
      </w:r>
    </w:p>
    <w:p w:rsidR="002C5411" w:rsidRPr="0014717E" w:rsidRDefault="00923A58" w:rsidP="002C5411">
      <w:pPr>
        <w:ind w:right="1"/>
        <w:jc w:val="both"/>
      </w:pPr>
      <w:r w:rsidRPr="00F338DB">
        <w:rPr>
          <w:b/>
        </w:rPr>
        <w:t>I.</w:t>
      </w:r>
      <w:r w:rsidR="002C5411" w:rsidRPr="002C5411">
        <w:t xml:space="preserve"> </w:t>
      </w:r>
      <w:r w:rsidR="002C5411" w:rsidRPr="0014717E">
        <w:t>Doboz Nagyközség Önkormányzata Képviselő-testülete</w:t>
      </w:r>
    </w:p>
    <w:p w:rsidR="00923A58" w:rsidRPr="0014717E" w:rsidRDefault="00923A58" w:rsidP="00923A58">
      <w:pPr>
        <w:ind w:right="1"/>
        <w:jc w:val="both"/>
      </w:pPr>
      <w:r w:rsidRPr="0014717E">
        <w:t>1.) dönt arról, hogy a 2015. október 22. napján tartott ülésén hozott 147/2015. (X.22.) Kt. határozatát hatályon kívül helyezi,</w:t>
      </w:r>
    </w:p>
    <w:p w:rsidR="00923A58" w:rsidRPr="0014717E" w:rsidRDefault="00923A58" w:rsidP="00923A58">
      <w:pPr>
        <w:ind w:right="1"/>
        <w:jc w:val="both"/>
      </w:pPr>
      <w:r w:rsidRPr="0014717E">
        <w:t xml:space="preserve">2.) dönt arról, hogy a KEOP-1.1.1/2F/09-11-2012-0007 „Települési szilárdhulladék-gazdálkodási rendszer fejlesztése a </w:t>
      </w:r>
      <w:proofErr w:type="spellStart"/>
      <w:r w:rsidRPr="0014717E">
        <w:t>Délkelet-Alföld</w:t>
      </w:r>
      <w:proofErr w:type="spellEnd"/>
      <w:r w:rsidRPr="0014717E">
        <w:t xml:space="preserve"> Regionális Hulladékgazdálkodási Rendszer Létrehozását Célzó Önkormányzati Társulás területén” című projekt keretében létrehozott rendszer üzemeltetésére vonatkozó koncepciót a határozat mellékletét képező, - A DAREH Önkormányzati Társulás Hulladékgazdálkodási Rendszerének Koncepciója - tartalommal elfogadja,</w:t>
      </w:r>
    </w:p>
    <w:p w:rsidR="00923A58" w:rsidRPr="0014717E" w:rsidRDefault="00923A58" w:rsidP="00923A58">
      <w:pPr>
        <w:ind w:right="1"/>
        <w:jc w:val="both"/>
      </w:pPr>
      <w:r w:rsidRPr="0014717E">
        <w:t>3.) nyilatkozik arról, hogy a koncepció alátámasztásához benyújtott, és a részletes megvalósíthatósági tanulmányban feltüntetett adatok, információk a valóságnak megfelelnek, továbbá a részletes megvalósíthatósági tanulmányban bemutatott üzemeltetési koncepciót ismerik és annak betartását a támogatás visszafizetésének terhe mellett vállalják a projekt befejezését követő legalább öt évig.</w:t>
      </w:r>
    </w:p>
    <w:p w:rsidR="00923A58" w:rsidRPr="0014717E" w:rsidRDefault="00923A58" w:rsidP="00923A58">
      <w:pPr>
        <w:ind w:right="1"/>
        <w:jc w:val="both"/>
      </w:pPr>
      <w:r w:rsidRPr="0014717E">
        <w:rPr>
          <w:b/>
        </w:rPr>
        <w:t>Végrehajtásért felelős:</w:t>
      </w:r>
      <w:r w:rsidRPr="0014717E">
        <w:rPr>
          <w:b/>
        </w:rPr>
        <w:tab/>
      </w:r>
      <w:r w:rsidRPr="0014717E">
        <w:t>Köves Mihály</w:t>
      </w:r>
      <w:r w:rsidRPr="0014717E">
        <w:rPr>
          <w:bCs/>
        </w:rPr>
        <w:t xml:space="preserve"> polgármester</w:t>
      </w:r>
    </w:p>
    <w:p w:rsidR="00923A58" w:rsidRDefault="00923A58" w:rsidP="00923A58">
      <w:pPr>
        <w:ind w:right="1"/>
        <w:jc w:val="both"/>
      </w:pPr>
      <w:r w:rsidRPr="0014717E">
        <w:rPr>
          <w:b/>
        </w:rPr>
        <w:t>Határidő:</w:t>
      </w:r>
      <w:r w:rsidRPr="0014717E">
        <w:rPr>
          <w:b/>
        </w:rPr>
        <w:tab/>
      </w:r>
      <w:r w:rsidRPr="0014717E">
        <w:tab/>
      </w:r>
      <w:r w:rsidRPr="0014717E">
        <w:tab/>
        <w:t>azonnal</w:t>
      </w:r>
    </w:p>
    <w:p w:rsidR="002C5411" w:rsidRPr="0014717E" w:rsidRDefault="00923A58" w:rsidP="002C5411">
      <w:pPr>
        <w:ind w:right="1"/>
        <w:jc w:val="both"/>
        <w:rPr>
          <w:bCs/>
        </w:rPr>
      </w:pPr>
      <w:r w:rsidRPr="00F338DB">
        <w:rPr>
          <w:b/>
        </w:rPr>
        <w:t>II.</w:t>
      </w:r>
      <w:r w:rsidR="002C5411" w:rsidRPr="002C5411">
        <w:rPr>
          <w:bCs/>
        </w:rPr>
        <w:t xml:space="preserve"> </w:t>
      </w:r>
      <w:r w:rsidR="002C5411" w:rsidRPr="0014717E">
        <w:rPr>
          <w:bCs/>
        </w:rPr>
        <w:t>Doboz Nagyközség Önkormányzata Képviselő-testülete</w:t>
      </w:r>
    </w:p>
    <w:p w:rsidR="00923A58" w:rsidRPr="0014717E" w:rsidRDefault="00923A58" w:rsidP="00923A58">
      <w:pPr>
        <w:ind w:right="1"/>
        <w:jc w:val="both"/>
        <w:rPr>
          <w:bCs/>
        </w:rPr>
      </w:pPr>
      <w:r w:rsidRPr="0014717E">
        <w:rPr>
          <w:bCs/>
        </w:rPr>
        <w:t xml:space="preserve">1.) dönt arról, hogy a KEOP-1.1.1/2F/09-11-2012-0007 „Települési szilárdhulladék-gazdálkodási rendszer fejlesztése a </w:t>
      </w:r>
      <w:proofErr w:type="spellStart"/>
      <w:r w:rsidRPr="0014717E">
        <w:rPr>
          <w:bCs/>
        </w:rPr>
        <w:t>Délkelet-Alföld</w:t>
      </w:r>
      <w:proofErr w:type="spellEnd"/>
      <w:r w:rsidRPr="0014717E">
        <w:rPr>
          <w:bCs/>
        </w:rPr>
        <w:t xml:space="preserve"> Regionális Hulladékgazdálkodási Rendszer Létrehozását Célzó Önkormányzati Társulás területén” című projekt keretében létrehozott rendszer díjpolitikáját a határozat mellékletét képező - A DAREH Önkormányzati Társulás Hulladékgazdálkodási Rendszerének Díjpolitikája -</w:t>
      </w:r>
      <w:r w:rsidR="00F815DF">
        <w:rPr>
          <w:bCs/>
        </w:rPr>
        <w:t xml:space="preserve"> </w:t>
      </w:r>
      <w:r w:rsidRPr="0014717E">
        <w:rPr>
          <w:bCs/>
        </w:rPr>
        <w:t>tartalommal elfogadja,</w:t>
      </w:r>
    </w:p>
    <w:p w:rsidR="00923A58" w:rsidRPr="0014717E" w:rsidRDefault="00923A58" w:rsidP="00923A58">
      <w:pPr>
        <w:ind w:right="1"/>
        <w:jc w:val="both"/>
        <w:rPr>
          <w:bCs/>
        </w:rPr>
      </w:pPr>
      <w:r w:rsidRPr="0014717E">
        <w:rPr>
          <w:bCs/>
        </w:rPr>
        <w:lastRenderedPageBreak/>
        <w:t>2.) nyilatkozik arról, hogy a részletes megvalósíthatósági tanulmányban bemutatott díjpolitikát, díjképzést ismerik és annak betartását a támogatás visszafizetésének terhe mellett vállalják a projekt befejezését követő legalább öt évig.</w:t>
      </w:r>
    </w:p>
    <w:p w:rsidR="00923A58" w:rsidRPr="0014717E" w:rsidRDefault="00923A58" w:rsidP="00923A58">
      <w:pPr>
        <w:ind w:right="1"/>
        <w:jc w:val="both"/>
        <w:rPr>
          <w:bCs/>
        </w:rPr>
      </w:pPr>
      <w:r w:rsidRPr="0014717E">
        <w:rPr>
          <w:b/>
          <w:bCs/>
        </w:rPr>
        <w:t>Végrehajtásért felelős:</w:t>
      </w:r>
      <w:r w:rsidRPr="0014717E">
        <w:rPr>
          <w:b/>
          <w:bCs/>
        </w:rPr>
        <w:tab/>
      </w:r>
      <w:r w:rsidRPr="0014717E">
        <w:rPr>
          <w:bCs/>
        </w:rPr>
        <w:t>Köves Mihály polgármester</w:t>
      </w:r>
    </w:p>
    <w:p w:rsidR="00923A58" w:rsidRPr="00F815DF" w:rsidRDefault="00923A58" w:rsidP="00923A58">
      <w:pPr>
        <w:ind w:right="1"/>
        <w:jc w:val="both"/>
        <w:rPr>
          <w:bCs/>
        </w:rPr>
      </w:pPr>
      <w:r w:rsidRPr="0014717E">
        <w:rPr>
          <w:b/>
          <w:bCs/>
        </w:rPr>
        <w:t>Határidő:</w:t>
      </w:r>
      <w:r w:rsidRPr="0014717E">
        <w:rPr>
          <w:b/>
          <w:bCs/>
        </w:rPr>
        <w:tab/>
      </w:r>
      <w:r w:rsidRPr="0014717E">
        <w:rPr>
          <w:bCs/>
        </w:rPr>
        <w:tab/>
      </w:r>
      <w:r w:rsidRPr="0014717E">
        <w:rPr>
          <w:bCs/>
        </w:rPr>
        <w:tab/>
        <w:t>azonnal</w:t>
      </w:r>
    </w:p>
    <w:p w:rsidR="00F815DF" w:rsidRPr="00F815DF" w:rsidRDefault="00F815DF" w:rsidP="00923A58">
      <w:pPr>
        <w:ind w:right="1"/>
        <w:jc w:val="both"/>
      </w:pPr>
      <w:r w:rsidRPr="00F815DF">
        <w:t>A Képviselő-testület döntése haladéktalanul továbbításra került.</w:t>
      </w:r>
    </w:p>
    <w:p w:rsidR="00F815DF" w:rsidRDefault="00F815DF" w:rsidP="00923A58">
      <w:pPr>
        <w:ind w:right="1"/>
        <w:jc w:val="both"/>
        <w:rPr>
          <w:b/>
          <w:u w:val="single"/>
        </w:rPr>
      </w:pPr>
    </w:p>
    <w:p w:rsidR="00923A58" w:rsidRPr="005A306C" w:rsidRDefault="00923A58" w:rsidP="00923A58">
      <w:pPr>
        <w:ind w:right="1"/>
        <w:jc w:val="both"/>
        <w:rPr>
          <w:b/>
          <w:u w:val="single"/>
        </w:rPr>
      </w:pPr>
      <w:r w:rsidRPr="00D3140F">
        <w:rPr>
          <w:b/>
          <w:u w:val="single"/>
        </w:rPr>
        <w:t>1</w:t>
      </w:r>
      <w:r>
        <w:rPr>
          <w:b/>
          <w:u w:val="single"/>
        </w:rPr>
        <w:t>96</w:t>
      </w:r>
      <w:r w:rsidRPr="00D3140F">
        <w:rPr>
          <w:b/>
          <w:u w:val="single"/>
        </w:rPr>
        <w:t>/2015.(X</w:t>
      </w:r>
      <w:r>
        <w:rPr>
          <w:b/>
          <w:u w:val="single"/>
        </w:rPr>
        <w:t>I</w:t>
      </w:r>
      <w:r w:rsidRPr="00D3140F">
        <w:rPr>
          <w:b/>
          <w:u w:val="single"/>
        </w:rPr>
        <w:t>I.</w:t>
      </w:r>
      <w:r>
        <w:rPr>
          <w:b/>
          <w:u w:val="single"/>
        </w:rPr>
        <w:t>14</w:t>
      </w:r>
      <w:r w:rsidRPr="00D3140F">
        <w:rPr>
          <w:b/>
          <w:u w:val="single"/>
        </w:rPr>
        <w:t>.) sz</w:t>
      </w:r>
      <w:r>
        <w:rPr>
          <w:b/>
          <w:u w:val="single"/>
        </w:rPr>
        <w:t>. képviselő-testületi határozat</w:t>
      </w:r>
    </w:p>
    <w:p w:rsidR="00923A58" w:rsidRPr="00C216DB" w:rsidRDefault="00923A58" w:rsidP="00923A58">
      <w:pPr>
        <w:ind w:right="1"/>
        <w:jc w:val="both"/>
      </w:pPr>
      <w:r w:rsidRPr="005A306C">
        <w:rPr>
          <w:rFonts w:cs="Calibri"/>
        </w:rPr>
        <w:t>1.</w:t>
      </w:r>
      <w:r w:rsidRPr="00C216DB">
        <w:rPr>
          <w:sz w:val="14"/>
          <w:szCs w:val="14"/>
        </w:rPr>
        <w:t xml:space="preserve">       </w:t>
      </w:r>
      <w:r w:rsidRPr="00C216DB">
        <w:t xml:space="preserve">Doboz Nagyközség Önkormányzata az egyes közszolgáltatások ellátásáról és az ezzel összefüggő törvénymódosításokról szóló 2013. évi CXXXIV. tv. 1. </w:t>
      </w:r>
      <w:proofErr w:type="gramStart"/>
      <w:r w:rsidRPr="00C216DB">
        <w:t xml:space="preserve">§ (1) és (2) bekezdése alapján tájékoztatja a Békés Megyei Katasztrófavédelmi Igazgatóságot, hogy </w:t>
      </w:r>
      <w:r>
        <w:t xml:space="preserve">a hulladékgazdálkodásról szóló </w:t>
      </w:r>
      <w:r w:rsidRPr="00C216DB">
        <w:t xml:space="preserve">2012. évi CLXXXV. törvény szerinti hulladékgazdálkodási közszolgáltatási tevékenységet 2016. január 1. napjától a korábbi szolgáltatóval, a Békés-Manifest </w:t>
      </w:r>
      <w:proofErr w:type="spellStart"/>
      <w:r>
        <w:t>Kft-</w:t>
      </w:r>
      <w:r w:rsidRPr="00C216DB">
        <w:t>vel</w:t>
      </w:r>
      <w:proofErr w:type="spellEnd"/>
      <w:r w:rsidRPr="00C216DB">
        <w:t xml:space="preserve"> kötendő szerződéssel önhibáján kívüli okok miatt (a </w:t>
      </w:r>
      <w:r>
        <w:t>K</w:t>
      </w:r>
      <w:r w:rsidRPr="00C216DB">
        <w:t xml:space="preserve">ft. taggyűlésén hozott döntések végrehajthatatlansága) nem tudja ellátni, ezért a Békés </w:t>
      </w:r>
      <w:r>
        <w:t>M</w:t>
      </w:r>
      <w:r w:rsidRPr="00C216DB">
        <w:t xml:space="preserve">egyei </w:t>
      </w:r>
      <w:r>
        <w:t>K</w:t>
      </w:r>
      <w:r w:rsidRPr="00C216DB">
        <w:t>atasztrófavédelmi igazgatóságtól közérdekű szolgáltató kijelölését kéri 2016. január 1. napjától addig az időpontig, amíg a DAREH megkezdi a tevékenységét.</w:t>
      </w:r>
      <w:proofErr w:type="gramEnd"/>
      <w:r w:rsidRPr="00C216DB">
        <w:t xml:space="preserve"> </w:t>
      </w:r>
    </w:p>
    <w:p w:rsidR="00923A58" w:rsidRDefault="00923A58" w:rsidP="00923A58">
      <w:pPr>
        <w:ind w:right="1"/>
        <w:jc w:val="both"/>
      </w:pPr>
      <w:r w:rsidRPr="00C216DB">
        <w:t>A közérdekű szolgáltató kijelölésénél kéri a kijelölő hatóságot</w:t>
      </w:r>
      <w:r>
        <w:t xml:space="preserve"> Doboz Nagyközség Önkormányzata </w:t>
      </w:r>
      <w:r w:rsidRPr="00C216DB">
        <w:t>170/2015.(XI.26.) sz</w:t>
      </w:r>
      <w:r>
        <w:t>. képviselő-testületi határozat 2. pontjának a figyelembevételére.</w:t>
      </w:r>
    </w:p>
    <w:p w:rsidR="002C5411" w:rsidRPr="00C216DB" w:rsidRDefault="002C5411" w:rsidP="00923A58">
      <w:pPr>
        <w:ind w:right="1"/>
        <w:jc w:val="both"/>
      </w:pPr>
      <w:r w:rsidRPr="00F815DF">
        <w:t>A Képviselő-testület döntése haladéktalanul továbbításra került.</w:t>
      </w:r>
    </w:p>
    <w:p w:rsidR="00923A58" w:rsidRDefault="00923A58" w:rsidP="00923A58">
      <w:pPr>
        <w:ind w:right="1"/>
        <w:jc w:val="both"/>
        <w:rPr>
          <w:b/>
          <w:u w:val="single"/>
        </w:rPr>
      </w:pPr>
    </w:p>
    <w:p w:rsidR="00923A58" w:rsidRPr="00885391" w:rsidRDefault="00923A58" w:rsidP="00923A58">
      <w:pPr>
        <w:ind w:right="1"/>
        <w:jc w:val="both"/>
        <w:rPr>
          <w:b/>
          <w:u w:val="single"/>
        </w:rPr>
      </w:pPr>
      <w:r w:rsidRPr="00885391">
        <w:rPr>
          <w:b/>
          <w:u w:val="single"/>
        </w:rPr>
        <w:t>198/2015.(XII.14.) sz. képviselő-testületi határozat</w:t>
      </w:r>
    </w:p>
    <w:p w:rsidR="00923A58" w:rsidRPr="00885391" w:rsidRDefault="00923A58" w:rsidP="00923A58">
      <w:pPr>
        <w:tabs>
          <w:tab w:val="left" w:pos="540"/>
        </w:tabs>
        <w:ind w:right="1"/>
        <w:jc w:val="both"/>
      </w:pPr>
      <w:r w:rsidRPr="00885391">
        <w:t>Doboz Nagyközség Önkormányzata Képviselő-testülete a „KÖZÉP-BÉKÉSI TÉRSÉG” Ivóvízminőség-javító Önkormányzati Társulás által lebonyolítandó projekt finanszírozásának összegét, 515.000 Ft-ot a 2016. évi költségvetésében biztosítja.</w:t>
      </w:r>
    </w:p>
    <w:p w:rsidR="00923A58" w:rsidRPr="00885391" w:rsidRDefault="00923A58" w:rsidP="00923A58">
      <w:pPr>
        <w:tabs>
          <w:tab w:val="left" w:pos="1440"/>
          <w:tab w:val="right" w:pos="7380"/>
        </w:tabs>
        <w:ind w:right="1"/>
        <w:jc w:val="both"/>
      </w:pPr>
      <w:r w:rsidRPr="00885391">
        <w:t>Az összeg 1/3-át, 169.950 Ft-ot működési hozzájárulásként, 2/3-át 345.050 Ft-ot projekt lebonyolítási díjként 2016. március 31-ig utalja a Társulás számlájára.</w:t>
      </w:r>
    </w:p>
    <w:p w:rsidR="00923A58" w:rsidRDefault="00923A58" w:rsidP="00923A58">
      <w:pPr>
        <w:tabs>
          <w:tab w:val="left" w:pos="1440"/>
          <w:tab w:val="right" w:pos="7380"/>
        </w:tabs>
        <w:ind w:right="1"/>
        <w:jc w:val="both"/>
      </w:pPr>
      <w:r w:rsidRPr="00885391">
        <w:t>Felhatalmazza a polgármestert, hogy a 2015. december 17. napján tartandó Társulási Tanács ülésen képviselje a Képviselő-testület döntését.</w:t>
      </w:r>
    </w:p>
    <w:p w:rsidR="002C5411" w:rsidRPr="00885391" w:rsidRDefault="002C5411" w:rsidP="00923A58">
      <w:pPr>
        <w:tabs>
          <w:tab w:val="left" w:pos="1440"/>
          <w:tab w:val="right" w:pos="7380"/>
        </w:tabs>
        <w:ind w:right="1"/>
        <w:jc w:val="both"/>
      </w:pPr>
      <w:r>
        <w:t>A 2016. évi költségvetésbe a fenti összegek beépítésre kerülnek.</w:t>
      </w:r>
    </w:p>
    <w:p w:rsidR="00923A58" w:rsidRDefault="00923A58" w:rsidP="00923A58">
      <w:pPr>
        <w:ind w:right="1"/>
        <w:jc w:val="both"/>
        <w:rPr>
          <w:b/>
          <w:u w:val="single"/>
        </w:rPr>
      </w:pPr>
    </w:p>
    <w:p w:rsidR="00923A58" w:rsidRPr="00923A58" w:rsidRDefault="00923A58" w:rsidP="00923A58">
      <w:pPr>
        <w:ind w:right="1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200/2015. (XII.14</w:t>
      </w:r>
      <w:r w:rsidRPr="00933428">
        <w:rPr>
          <w:b/>
          <w:color w:val="000000"/>
          <w:u w:val="single"/>
        </w:rPr>
        <w:t xml:space="preserve">.) </w:t>
      </w:r>
      <w:r>
        <w:rPr>
          <w:b/>
          <w:color w:val="000000"/>
          <w:u w:val="single"/>
        </w:rPr>
        <w:t xml:space="preserve">sz. képviselő-testületi </w:t>
      </w:r>
      <w:r w:rsidRPr="00933428">
        <w:rPr>
          <w:b/>
          <w:color w:val="000000"/>
          <w:u w:val="single"/>
        </w:rPr>
        <w:t>határozat</w:t>
      </w:r>
    </w:p>
    <w:p w:rsidR="00923A58" w:rsidRDefault="00923A58" w:rsidP="00923A58">
      <w:pPr>
        <w:tabs>
          <w:tab w:val="left" w:pos="8080"/>
        </w:tabs>
        <w:ind w:right="1"/>
        <w:jc w:val="both"/>
      </w:pPr>
      <w:r w:rsidRPr="00AF1EBA">
        <w:t>Doboz Nagyközség Önkormányzata Képviselő-testülete</w:t>
      </w:r>
      <w:r>
        <w:t xml:space="preserve"> engedélyezi, hogy </w:t>
      </w:r>
      <w:r w:rsidRPr="00AF1EBA">
        <w:t>a decemberi munkabér, illetmény</w:t>
      </w:r>
      <w:r>
        <w:t xml:space="preserve"> átutalásra kerüljön</w:t>
      </w:r>
      <w:r w:rsidRPr="00AF1EBA">
        <w:t xml:space="preserve"> 2015.</w:t>
      </w:r>
      <w:r>
        <w:t xml:space="preserve"> december 29-én, készpénzes kifizetések esetén azok</w:t>
      </w:r>
      <w:r w:rsidRPr="00AF1EBA">
        <w:t xml:space="preserve"> 2015.</w:t>
      </w:r>
      <w:r>
        <w:t xml:space="preserve"> </w:t>
      </w:r>
      <w:r w:rsidRPr="00AF1EBA">
        <w:t xml:space="preserve">december 30-án </w:t>
      </w:r>
      <w:r>
        <w:t>kifizetésre kerüljenek.</w:t>
      </w:r>
    </w:p>
    <w:p w:rsidR="002C5411" w:rsidRPr="00AF1EBA" w:rsidRDefault="002C5411" w:rsidP="00923A58">
      <w:pPr>
        <w:tabs>
          <w:tab w:val="left" w:pos="8080"/>
        </w:tabs>
        <w:ind w:right="1"/>
        <w:jc w:val="both"/>
        <w:rPr>
          <w:rFonts w:cs="Calibri"/>
        </w:rPr>
      </w:pPr>
      <w:r>
        <w:rPr>
          <w:rFonts w:cs="Calibri"/>
        </w:rPr>
        <w:t>A Képviselő-testület döntése határidőben végrehajtásra került.</w:t>
      </w:r>
    </w:p>
    <w:p w:rsidR="00974532" w:rsidRPr="00974532" w:rsidRDefault="00974532" w:rsidP="00974532">
      <w:pPr>
        <w:spacing w:line="276" w:lineRule="auto"/>
        <w:jc w:val="both"/>
      </w:pPr>
    </w:p>
    <w:p w:rsidR="009972AB" w:rsidRDefault="009972AB" w:rsidP="00974532">
      <w:pPr>
        <w:spacing w:line="276" w:lineRule="auto"/>
        <w:jc w:val="both"/>
      </w:pPr>
      <w:r w:rsidRPr="009972AB">
        <w:rPr>
          <w:b/>
        </w:rPr>
        <w:t>Határozati javaslat</w:t>
      </w:r>
      <w:r>
        <w:t>:</w:t>
      </w:r>
    </w:p>
    <w:p w:rsidR="009972AB" w:rsidRDefault="009972AB" w:rsidP="009972AB">
      <w:pPr>
        <w:spacing w:line="276" w:lineRule="auto"/>
        <w:ind w:right="-108"/>
        <w:jc w:val="both"/>
      </w:pPr>
      <w:r>
        <w:t>Doboz Nagyközség képviselő-testülete az előző testületi üléseken elfogadott határozatok végrehajtásáról szóló tájékoztatót elfogadja.</w:t>
      </w:r>
    </w:p>
    <w:p w:rsidR="009972AB" w:rsidRPr="009972AB" w:rsidRDefault="009972AB" w:rsidP="009972AB">
      <w:pPr>
        <w:spacing w:line="276" w:lineRule="auto"/>
        <w:ind w:right="-108"/>
        <w:jc w:val="both"/>
      </w:pPr>
      <w:r w:rsidRPr="009972AB">
        <w:rPr>
          <w:b/>
        </w:rPr>
        <w:t xml:space="preserve">Felelős: </w:t>
      </w:r>
      <w:r w:rsidRPr="009972AB">
        <w:t>Köves Mihály polgármester</w:t>
      </w:r>
    </w:p>
    <w:p w:rsidR="009972AB" w:rsidRDefault="009972AB" w:rsidP="009972AB">
      <w:pPr>
        <w:spacing w:line="276" w:lineRule="auto"/>
        <w:ind w:right="-108"/>
        <w:jc w:val="both"/>
      </w:pPr>
      <w:r w:rsidRPr="009972AB">
        <w:rPr>
          <w:b/>
        </w:rPr>
        <w:t>Határidő</w:t>
      </w:r>
      <w:r>
        <w:t>: azonnal</w:t>
      </w:r>
    </w:p>
    <w:p w:rsidR="009972AB" w:rsidRPr="006E7565" w:rsidRDefault="009972AB" w:rsidP="009972AB">
      <w:pPr>
        <w:spacing w:line="276" w:lineRule="auto"/>
        <w:ind w:right="-108"/>
        <w:jc w:val="both"/>
      </w:pPr>
    </w:p>
    <w:p w:rsidR="00003A35" w:rsidRDefault="00003A35" w:rsidP="002C5411">
      <w:pPr>
        <w:tabs>
          <w:tab w:val="left" w:pos="9072"/>
        </w:tabs>
        <w:spacing w:line="276" w:lineRule="auto"/>
        <w:ind w:right="141"/>
        <w:jc w:val="both"/>
        <w:rPr>
          <w:sz w:val="22"/>
          <w:szCs w:val="22"/>
        </w:rPr>
      </w:pPr>
      <w:r w:rsidRPr="00095BF1">
        <w:rPr>
          <w:b/>
        </w:rPr>
        <w:t xml:space="preserve">Doboz, </w:t>
      </w:r>
      <w:r w:rsidR="002C5411">
        <w:rPr>
          <w:b/>
        </w:rPr>
        <w:t>2016 január 20.</w:t>
      </w:r>
    </w:p>
    <w:p w:rsidR="00003A35" w:rsidRPr="002C5411" w:rsidRDefault="00003A35" w:rsidP="002C5411">
      <w:pPr>
        <w:tabs>
          <w:tab w:val="left" w:pos="720"/>
          <w:tab w:val="left" w:pos="1080"/>
          <w:tab w:val="center" w:pos="4500"/>
          <w:tab w:val="left" w:pos="5760"/>
          <w:tab w:val="center" w:pos="6120"/>
        </w:tabs>
        <w:spacing w:line="276" w:lineRule="auto"/>
        <w:ind w:left="4500"/>
        <w:jc w:val="center"/>
      </w:pPr>
      <w:r w:rsidRPr="002C5411">
        <w:t>Köves Mihály</w:t>
      </w:r>
    </w:p>
    <w:p w:rsidR="00BD7C4E" w:rsidRDefault="00003A35" w:rsidP="002C5411">
      <w:pPr>
        <w:tabs>
          <w:tab w:val="left" w:pos="720"/>
          <w:tab w:val="left" w:pos="1080"/>
          <w:tab w:val="center" w:pos="4500"/>
          <w:tab w:val="left" w:pos="5760"/>
          <w:tab w:val="center" w:pos="6120"/>
        </w:tabs>
        <w:spacing w:line="276" w:lineRule="auto"/>
        <w:ind w:left="4500"/>
        <w:jc w:val="center"/>
      </w:pPr>
      <w:proofErr w:type="gramStart"/>
      <w:r w:rsidRPr="002C5411">
        <w:t>polgármester</w:t>
      </w:r>
      <w:proofErr w:type="gramEnd"/>
    </w:p>
    <w:p w:rsidR="002C5411" w:rsidRDefault="002C5411" w:rsidP="00C45E2E">
      <w:pPr>
        <w:jc w:val="right"/>
      </w:pPr>
      <w:bookmarkStart w:id="0" w:name="_GoBack"/>
      <w:bookmarkEnd w:id="0"/>
    </w:p>
    <w:p w:rsidR="00D27997" w:rsidRDefault="00C45E2E" w:rsidP="00C45E2E">
      <w:pPr>
        <w:jc w:val="right"/>
      </w:pPr>
      <w:r>
        <w:t>A 201</w:t>
      </w:r>
      <w:r w:rsidR="00923A58">
        <w:t>6</w:t>
      </w:r>
      <w:r>
        <w:t xml:space="preserve">. </w:t>
      </w:r>
      <w:r w:rsidR="00591F59">
        <w:t>I</w:t>
      </w:r>
      <w:r w:rsidR="0072500A">
        <w:t>.</w:t>
      </w:r>
      <w:r w:rsidR="00923A58">
        <w:t>28</w:t>
      </w:r>
      <w:r w:rsidR="00003A35" w:rsidRPr="00095BF1">
        <w:t>-i Kt. nyílt ülés jegyzőkönyvének 1. melléklete</w:t>
      </w:r>
    </w:p>
    <w:sectPr w:rsidR="00D27997" w:rsidSect="0097453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396"/>
    <w:multiLevelType w:val="hybridMultilevel"/>
    <w:tmpl w:val="EAF0BA26"/>
    <w:lvl w:ilvl="0" w:tplc="90769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490"/>
    <w:multiLevelType w:val="hybridMultilevel"/>
    <w:tmpl w:val="1812D290"/>
    <w:lvl w:ilvl="0" w:tplc="9F4CBC5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1BC69A6"/>
    <w:multiLevelType w:val="hybridMultilevel"/>
    <w:tmpl w:val="F0BE3D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35"/>
    <w:rsid w:val="00003A35"/>
    <w:rsid w:val="000569E4"/>
    <w:rsid w:val="000807FA"/>
    <w:rsid w:val="0011706A"/>
    <w:rsid w:val="00260621"/>
    <w:rsid w:val="002C5411"/>
    <w:rsid w:val="00311617"/>
    <w:rsid w:val="00320600"/>
    <w:rsid w:val="003328AD"/>
    <w:rsid w:val="003D2602"/>
    <w:rsid w:val="003E7781"/>
    <w:rsid w:val="004B4EC1"/>
    <w:rsid w:val="00554503"/>
    <w:rsid w:val="00591F59"/>
    <w:rsid w:val="0064715E"/>
    <w:rsid w:val="00686D2A"/>
    <w:rsid w:val="006A15A3"/>
    <w:rsid w:val="006F296F"/>
    <w:rsid w:val="0072500A"/>
    <w:rsid w:val="008343DE"/>
    <w:rsid w:val="00851FDD"/>
    <w:rsid w:val="008E0370"/>
    <w:rsid w:val="008E678A"/>
    <w:rsid w:val="008F1D4D"/>
    <w:rsid w:val="00923A58"/>
    <w:rsid w:val="009716D4"/>
    <w:rsid w:val="00974532"/>
    <w:rsid w:val="009972AB"/>
    <w:rsid w:val="00A871EA"/>
    <w:rsid w:val="00AC0CE3"/>
    <w:rsid w:val="00AE1886"/>
    <w:rsid w:val="00AF6EA6"/>
    <w:rsid w:val="00B76262"/>
    <w:rsid w:val="00BD7C4E"/>
    <w:rsid w:val="00BE6C34"/>
    <w:rsid w:val="00C45E2E"/>
    <w:rsid w:val="00C931E3"/>
    <w:rsid w:val="00C95AEE"/>
    <w:rsid w:val="00D27997"/>
    <w:rsid w:val="00D446D5"/>
    <w:rsid w:val="00D820E2"/>
    <w:rsid w:val="00DD5C23"/>
    <w:rsid w:val="00E24CDF"/>
    <w:rsid w:val="00E25E65"/>
    <w:rsid w:val="00F014B6"/>
    <w:rsid w:val="00F27312"/>
    <w:rsid w:val="00F815DF"/>
    <w:rsid w:val="00FA0AA4"/>
    <w:rsid w:val="00FA2A80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8E84D-B4AA-446A-A158-3A59180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03A35"/>
    <w:pPr>
      <w:suppressAutoHyphens/>
      <w:jc w:val="center"/>
    </w:pPr>
    <w:rPr>
      <w:rFonts w:ascii="Verdana" w:hAnsi="Verdana" w:cs="Verdana"/>
      <w:b/>
      <w:sz w:val="22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003A35"/>
    <w:rPr>
      <w:rFonts w:ascii="Verdana" w:eastAsia="Times New Roman" w:hAnsi="Verdana" w:cs="Verdana"/>
      <w:b/>
      <w:szCs w:val="20"/>
      <w:lang w:eastAsia="zh-CN"/>
    </w:rPr>
  </w:style>
  <w:style w:type="character" w:styleId="Kiemels2">
    <w:name w:val="Strong"/>
    <w:uiPriority w:val="22"/>
    <w:qFormat/>
    <w:rsid w:val="00A871EA"/>
    <w:rPr>
      <w:b/>
      <w:bCs/>
    </w:rPr>
  </w:style>
  <w:style w:type="paragraph" w:styleId="Nincstrkz">
    <w:name w:val="No Spacing"/>
    <w:uiPriority w:val="1"/>
    <w:qFormat/>
    <w:rsid w:val="0064715E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customStyle="1" w:styleId="Default">
    <w:name w:val="Default"/>
    <w:rsid w:val="006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BE6C3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BE6C3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D820E2"/>
    <w:pPr>
      <w:suppressAutoHyphens/>
      <w:spacing w:before="100" w:after="119"/>
    </w:pPr>
    <w:rPr>
      <w:color w:val="00000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5E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E6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BC2A-A74C-4802-848E-7C1A3C1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hivatal15</dc:creator>
  <cp:keywords/>
  <dc:description/>
  <cp:lastModifiedBy>hivatal17</cp:lastModifiedBy>
  <cp:revision>4</cp:revision>
  <cp:lastPrinted>2015-11-20T08:46:00Z</cp:lastPrinted>
  <dcterms:created xsi:type="dcterms:W3CDTF">2016-01-20T09:08:00Z</dcterms:created>
  <dcterms:modified xsi:type="dcterms:W3CDTF">2016-01-20T09:20:00Z</dcterms:modified>
</cp:coreProperties>
</file>